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E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Pr="00F30899" w:rsidRDefault="00F30899" w:rsidP="00F30899">
      <w:pPr>
        <w:pStyle w:val="Normal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F30899">
        <w:rPr>
          <w:rFonts w:ascii="Times New Roman" w:eastAsia="Times New Roman" w:hAnsi="Times New Roman" w:cs="Times New Roman"/>
          <w:b/>
        </w:rPr>
        <w:t>7.1.6</w:t>
      </w:r>
      <w:r w:rsidRPr="00F30899">
        <w:rPr>
          <w:rFonts w:asciiTheme="majorHAnsi" w:eastAsia="Times New Roman" w:hAnsiTheme="majorHAnsi" w:cstheme="majorHAnsi"/>
          <w:b/>
          <w:i/>
          <w:sz w:val="24"/>
          <w:szCs w:val="24"/>
        </w:rPr>
        <w:t>Quality audits on environment and energy regularly undertaken by the Institut</w:t>
      </w:r>
      <w:r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ion and any awards received for </w:t>
      </w:r>
      <w:r w:rsidRPr="00F30899">
        <w:rPr>
          <w:rFonts w:asciiTheme="majorHAnsi" w:eastAsia="Times New Roman" w:hAnsiTheme="majorHAnsi" w:cstheme="majorHAnsi"/>
          <w:b/>
          <w:i/>
          <w:sz w:val="24"/>
          <w:szCs w:val="24"/>
        </w:rPr>
        <w:t>such green campus initiatives</w:t>
      </w:r>
    </w:p>
    <w:tbl>
      <w:tblPr>
        <w:tblStyle w:val="TableGrid"/>
        <w:tblpPr w:leftFromText="180" w:rightFromText="180" w:vertAnchor="text" w:horzAnchor="margin" w:tblpXSpec="center" w:tblpY="260"/>
        <w:tblW w:w="10569" w:type="dxa"/>
        <w:tblLook w:val="04A0"/>
      </w:tblPr>
      <w:tblGrid>
        <w:gridCol w:w="803"/>
        <w:gridCol w:w="4076"/>
        <w:gridCol w:w="5690"/>
      </w:tblGrid>
      <w:tr w:rsidR="008C3BC0" w:rsidRPr="00855ED9" w:rsidTr="008C3BC0">
        <w:tc>
          <w:tcPr>
            <w:tcW w:w="803" w:type="dxa"/>
          </w:tcPr>
          <w:p w:rsidR="008C3BC0" w:rsidRPr="00855ED9" w:rsidRDefault="008C3BC0" w:rsidP="008C3BC0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4076" w:type="dxa"/>
          </w:tcPr>
          <w:p w:rsidR="008C3BC0" w:rsidRPr="00855ED9" w:rsidRDefault="008C3BC0" w:rsidP="008C3BC0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5690" w:type="dxa"/>
          </w:tcPr>
          <w:p w:rsidR="008C3BC0" w:rsidRPr="00855ED9" w:rsidRDefault="008C3BC0" w:rsidP="008C3BC0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C3BC0" w:rsidRPr="00855ED9" w:rsidTr="008C3BC0">
        <w:tc>
          <w:tcPr>
            <w:tcW w:w="803" w:type="dxa"/>
          </w:tcPr>
          <w:p w:rsidR="008C3BC0" w:rsidRPr="00855ED9" w:rsidRDefault="008C3BC0" w:rsidP="008C3BC0">
            <w:pPr>
              <w:jc w:val="center"/>
            </w:pPr>
            <w:r>
              <w:t>1</w:t>
            </w:r>
          </w:p>
        </w:tc>
        <w:tc>
          <w:tcPr>
            <w:tcW w:w="4076" w:type="dxa"/>
            <w:vAlign w:val="bottom"/>
          </w:tcPr>
          <w:p w:rsidR="008C3BC0" w:rsidRDefault="008C3BC0" w:rsidP="008C3B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Green Audit</w:t>
            </w:r>
          </w:p>
        </w:tc>
        <w:tc>
          <w:tcPr>
            <w:tcW w:w="5690" w:type="dxa"/>
          </w:tcPr>
          <w:p w:rsidR="008C3BC0" w:rsidRPr="00855ED9" w:rsidRDefault="00DD7C6F" w:rsidP="008C3BC0">
            <w:hyperlink r:id="rId8" w:history="1">
              <w:r w:rsidR="008C3BC0" w:rsidRPr="00B03699">
                <w:rPr>
                  <w:rStyle w:val="Hyperlink"/>
                </w:rPr>
                <w:t>www.srkit.in/NAAC/AQAR/Criterion_7/7.1.6/7.1.6(1).pdf</w:t>
              </w:r>
            </w:hyperlink>
          </w:p>
        </w:tc>
      </w:tr>
      <w:tr w:rsidR="008C3BC0" w:rsidRPr="00855ED9" w:rsidTr="008C3BC0">
        <w:tc>
          <w:tcPr>
            <w:tcW w:w="803" w:type="dxa"/>
          </w:tcPr>
          <w:p w:rsidR="008C3BC0" w:rsidRPr="00855ED9" w:rsidRDefault="008C3BC0" w:rsidP="008C3BC0">
            <w:pPr>
              <w:jc w:val="center"/>
            </w:pPr>
            <w:r>
              <w:t>2</w:t>
            </w:r>
          </w:p>
        </w:tc>
        <w:tc>
          <w:tcPr>
            <w:tcW w:w="4076" w:type="dxa"/>
            <w:vAlign w:val="bottom"/>
          </w:tcPr>
          <w:p w:rsidR="008C3BC0" w:rsidRDefault="008C3BC0" w:rsidP="008C3B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Energy Audit</w:t>
            </w:r>
          </w:p>
        </w:tc>
        <w:tc>
          <w:tcPr>
            <w:tcW w:w="5690" w:type="dxa"/>
          </w:tcPr>
          <w:p w:rsidR="008C3BC0" w:rsidRPr="00855ED9" w:rsidRDefault="00DD7C6F" w:rsidP="008C3BC0">
            <w:hyperlink r:id="rId9" w:history="1">
              <w:r w:rsidR="008C3BC0" w:rsidRPr="00B03699">
                <w:rPr>
                  <w:rStyle w:val="Hyperlink"/>
                </w:rPr>
                <w:t>www.srkit.in/NAAC/AQAR/Criterion_7/7.1.6/7.1.6(2).pdf</w:t>
              </w:r>
            </w:hyperlink>
          </w:p>
        </w:tc>
      </w:tr>
      <w:tr w:rsidR="008C3BC0" w:rsidRPr="00855ED9" w:rsidTr="008C3BC0">
        <w:tc>
          <w:tcPr>
            <w:tcW w:w="803" w:type="dxa"/>
          </w:tcPr>
          <w:p w:rsidR="008C3BC0" w:rsidRPr="00855ED9" w:rsidRDefault="008C3BC0" w:rsidP="008C3BC0">
            <w:pPr>
              <w:jc w:val="center"/>
            </w:pPr>
            <w:r>
              <w:t>3</w:t>
            </w:r>
          </w:p>
        </w:tc>
        <w:tc>
          <w:tcPr>
            <w:tcW w:w="4076" w:type="dxa"/>
            <w:vAlign w:val="bottom"/>
          </w:tcPr>
          <w:p w:rsidR="008C3BC0" w:rsidRDefault="008C3BC0" w:rsidP="008C3B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Environment Audit</w:t>
            </w:r>
          </w:p>
        </w:tc>
        <w:tc>
          <w:tcPr>
            <w:tcW w:w="5690" w:type="dxa"/>
          </w:tcPr>
          <w:p w:rsidR="008C3BC0" w:rsidRPr="00855ED9" w:rsidRDefault="00DD7C6F" w:rsidP="008C3BC0">
            <w:hyperlink r:id="rId10" w:history="1">
              <w:r w:rsidR="008C3BC0" w:rsidRPr="00B03699">
                <w:rPr>
                  <w:rStyle w:val="Hyperlink"/>
                </w:rPr>
                <w:t>www.srkit.in/NAAC/AQAR/Criterion_7/7.1.6/7.1.6(3).pdf</w:t>
              </w:r>
            </w:hyperlink>
          </w:p>
        </w:tc>
      </w:tr>
    </w:tbl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Default="00FE45DE" w:rsidP="009A098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FE45DE" w:rsidSect="00123EAB">
      <w:headerReference w:type="default" r:id="rId11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57D" w:rsidRDefault="008E757D" w:rsidP="00123EAB">
      <w:pPr>
        <w:spacing w:after="0" w:line="240" w:lineRule="auto"/>
      </w:pPr>
      <w:r>
        <w:separator/>
      </w:r>
    </w:p>
  </w:endnote>
  <w:endnote w:type="continuationSeparator" w:id="1">
    <w:p w:rsidR="008E757D" w:rsidRDefault="008E757D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57D" w:rsidRDefault="008E757D" w:rsidP="00123EAB">
      <w:pPr>
        <w:spacing w:after="0" w:line="240" w:lineRule="auto"/>
      </w:pPr>
      <w:r>
        <w:separator/>
      </w:r>
    </w:p>
  </w:footnote>
  <w:footnote w:type="continuationSeparator" w:id="1">
    <w:p w:rsidR="008E757D" w:rsidRDefault="008E757D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A55AD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86DA2"/>
    <w:rsid w:val="002A52DB"/>
    <w:rsid w:val="002C7DB6"/>
    <w:rsid w:val="003D7CD1"/>
    <w:rsid w:val="003E2581"/>
    <w:rsid w:val="00413ADE"/>
    <w:rsid w:val="004151D2"/>
    <w:rsid w:val="004B314A"/>
    <w:rsid w:val="004C0C3F"/>
    <w:rsid w:val="00523574"/>
    <w:rsid w:val="0052576B"/>
    <w:rsid w:val="0054789E"/>
    <w:rsid w:val="00556B4A"/>
    <w:rsid w:val="00661263"/>
    <w:rsid w:val="00717A0B"/>
    <w:rsid w:val="00750252"/>
    <w:rsid w:val="00750C32"/>
    <w:rsid w:val="007536DD"/>
    <w:rsid w:val="0078743E"/>
    <w:rsid w:val="007F5841"/>
    <w:rsid w:val="00814D21"/>
    <w:rsid w:val="00854B60"/>
    <w:rsid w:val="008C3BC0"/>
    <w:rsid w:val="008E303F"/>
    <w:rsid w:val="008E620B"/>
    <w:rsid w:val="008E757D"/>
    <w:rsid w:val="009630B6"/>
    <w:rsid w:val="0099574B"/>
    <w:rsid w:val="009A098D"/>
    <w:rsid w:val="009A21DE"/>
    <w:rsid w:val="00A9753A"/>
    <w:rsid w:val="00AD7E48"/>
    <w:rsid w:val="00AE506A"/>
    <w:rsid w:val="00B270BE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D7753E"/>
    <w:rsid w:val="00DD7C6F"/>
    <w:rsid w:val="00DF742F"/>
    <w:rsid w:val="00E64BA2"/>
    <w:rsid w:val="00EC0055"/>
    <w:rsid w:val="00F30899"/>
    <w:rsid w:val="00F5620D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2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7/7.1.6/7.1.6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Criterion_7/7.1.6/7.1.6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Criterion_7/7.1.6/7.1.6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7</cp:revision>
  <dcterms:created xsi:type="dcterms:W3CDTF">2021-02-21T04:30:00Z</dcterms:created>
  <dcterms:modified xsi:type="dcterms:W3CDTF">2022-03-24T06:47:00Z</dcterms:modified>
</cp:coreProperties>
</file>