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Default="00D1099A" w:rsidP="00FA1EAC">
      <w:pPr>
        <w:rPr>
          <w:b/>
          <w:bCs/>
          <w:i/>
          <w:iCs/>
          <w:sz w:val="24"/>
          <w:szCs w:val="24"/>
          <w:shd w:val="clear" w:color="auto" w:fill="FFFFFF"/>
          <w:lang w:bidi="kn-IN"/>
        </w:rPr>
      </w:pPr>
      <w:r>
        <w:rPr>
          <w:b/>
          <w:bCs/>
          <w:i/>
          <w:iCs/>
          <w:sz w:val="24"/>
          <w:szCs w:val="24"/>
          <w:lang w:bidi="kn-IN"/>
        </w:rPr>
        <w:t>6.5.3 Quality</w:t>
      </w:r>
      <w:r w:rsidR="003A03AD" w:rsidRPr="00FE769C">
        <w:rPr>
          <w:b/>
          <w:bCs/>
          <w:i/>
          <w:iCs/>
          <w:sz w:val="24"/>
          <w:szCs w:val="24"/>
          <w:shd w:val="clear" w:color="auto" w:fill="FFFFFF"/>
          <w:lang w:bidi="kn-IN"/>
        </w:rPr>
        <w:t xml:space="preserve"> assurance initiatives of the institution include</w:t>
      </w:r>
    </w:p>
    <w:p w:rsidR="003A03AD" w:rsidRPr="003A03AD" w:rsidRDefault="003A03AD" w:rsidP="00FA1EAC">
      <w:pPr>
        <w:rPr>
          <w:b/>
          <w:bCs/>
          <w:i/>
          <w:iCs/>
          <w:sz w:val="24"/>
          <w:szCs w:val="24"/>
          <w:shd w:val="clear" w:color="auto" w:fill="FFFFFF"/>
          <w:lang w:bidi="kn-IN"/>
        </w:rPr>
      </w:pPr>
    </w:p>
    <w:tbl>
      <w:tblPr>
        <w:tblStyle w:val="TableGrid"/>
        <w:tblW w:w="11653" w:type="dxa"/>
        <w:tblInd w:w="-1026" w:type="dxa"/>
        <w:tblLook w:val="04A0"/>
      </w:tblPr>
      <w:tblGrid>
        <w:gridCol w:w="655"/>
        <w:gridCol w:w="4241"/>
        <w:gridCol w:w="1067"/>
        <w:gridCol w:w="5690"/>
      </w:tblGrid>
      <w:tr w:rsidR="008E620B" w:rsidRPr="00855ED9" w:rsidTr="0038343B">
        <w:tc>
          <w:tcPr>
            <w:tcW w:w="540" w:type="dxa"/>
          </w:tcPr>
          <w:p w:rsidR="008E620B" w:rsidRPr="00584911" w:rsidRDefault="008E620B" w:rsidP="00584911">
            <w:pPr>
              <w:spacing w:line="360" w:lineRule="auto"/>
              <w:jc w:val="center"/>
              <w:rPr>
                <w:b/>
              </w:rPr>
            </w:pPr>
            <w:r w:rsidRPr="00584911">
              <w:rPr>
                <w:b/>
              </w:rPr>
              <w:t>S.No</w:t>
            </w:r>
          </w:p>
        </w:tc>
        <w:tc>
          <w:tcPr>
            <w:tcW w:w="4354" w:type="dxa"/>
          </w:tcPr>
          <w:p w:rsidR="008E620B" w:rsidRPr="00855ED9" w:rsidRDefault="008E620B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69" w:type="dxa"/>
          </w:tcPr>
          <w:p w:rsidR="008E620B" w:rsidRPr="00855ED9" w:rsidRDefault="008E620B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690" w:type="dxa"/>
          </w:tcPr>
          <w:p w:rsidR="008E620B" w:rsidRPr="00855ED9" w:rsidRDefault="008E620B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38343B">
        <w:tc>
          <w:tcPr>
            <w:tcW w:w="540" w:type="dxa"/>
          </w:tcPr>
          <w:p w:rsidR="008E620B" w:rsidRPr="00855ED9" w:rsidRDefault="008E620B" w:rsidP="00584911">
            <w:pPr>
              <w:spacing w:line="360" w:lineRule="auto"/>
              <w:jc w:val="center"/>
            </w:pPr>
            <w:r w:rsidRPr="00855ED9">
              <w:t>1</w:t>
            </w:r>
          </w:p>
        </w:tc>
        <w:tc>
          <w:tcPr>
            <w:tcW w:w="4354" w:type="dxa"/>
          </w:tcPr>
          <w:p w:rsidR="008E620B" w:rsidRPr="00855ED9" w:rsidRDefault="00C26966" w:rsidP="00584911">
            <w:pPr>
              <w:spacing w:line="360" w:lineRule="auto"/>
            </w:pPr>
            <w:r>
              <w:t>I</w:t>
            </w:r>
            <w:r w:rsidR="00D1099A">
              <w:t>QA</w:t>
            </w:r>
            <w:r>
              <w:t>C minutes</w:t>
            </w:r>
          </w:p>
        </w:tc>
        <w:tc>
          <w:tcPr>
            <w:tcW w:w="1069" w:type="dxa"/>
          </w:tcPr>
          <w:p w:rsidR="008E620B" w:rsidRPr="00855ED9" w:rsidRDefault="00584911" w:rsidP="00584911">
            <w:pPr>
              <w:spacing w:line="360" w:lineRule="auto"/>
            </w:pPr>
            <w:r>
              <w:t>6.5.3(1)</w:t>
            </w:r>
          </w:p>
        </w:tc>
        <w:tc>
          <w:tcPr>
            <w:tcW w:w="5690" w:type="dxa"/>
          </w:tcPr>
          <w:p w:rsidR="00DD1D03" w:rsidRPr="00855ED9" w:rsidRDefault="00AE22FB" w:rsidP="00DD1D03">
            <w:pPr>
              <w:spacing w:line="360" w:lineRule="auto"/>
            </w:pPr>
            <w:hyperlink r:id="rId8" w:history="1">
              <w:r w:rsidR="00245FE8" w:rsidRPr="00A15C8F">
                <w:rPr>
                  <w:rStyle w:val="Hyperlink"/>
                </w:rPr>
                <w:t>www.srkit.in/NAAC/AQAR/Criterion_6/6.5.3/6.5.3(1).pdf</w:t>
              </w:r>
            </w:hyperlink>
          </w:p>
        </w:tc>
      </w:tr>
      <w:tr w:rsidR="00584911" w:rsidTr="0038343B">
        <w:tc>
          <w:tcPr>
            <w:tcW w:w="540" w:type="dxa"/>
          </w:tcPr>
          <w:p w:rsidR="00584911" w:rsidRPr="00855ED9" w:rsidRDefault="00584911" w:rsidP="005849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354" w:type="dxa"/>
          </w:tcPr>
          <w:p w:rsidR="00584911" w:rsidRPr="00855ED9" w:rsidRDefault="00584911" w:rsidP="00584911">
            <w:pPr>
              <w:spacing w:line="360" w:lineRule="auto"/>
            </w:pPr>
            <w:r>
              <w:t>Collaboration with other institutions</w:t>
            </w:r>
          </w:p>
        </w:tc>
        <w:tc>
          <w:tcPr>
            <w:tcW w:w="1069" w:type="dxa"/>
          </w:tcPr>
          <w:p w:rsidR="00584911" w:rsidRDefault="00584911" w:rsidP="00584911">
            <w:pPr>
              <w:spacing w:line="360" w:lineRule="auto"/>
            </w:pPr>
            <w:r>
              <w:t>6.5.3(2)</w:t>
            </w:r>
          </w:p>
        </w:tc>
        <w:tc>
          <w:tcPr>
            <w:tcW w:w="5690" w:type="dxa"/>
          </w:tcPr>
          <w:p w:rsidR="00584911" w:rsidRDefault="00AE22FB" w:rsidP="00584911">
            <w:pPr>
              <w:spacing w:line="360" w:lineRule="auto"/>
            </w:pPr>
            <w:hyperlink r:id="rId9" w:history="1">
              <w:r w:rsidR="00245FE8" w:rsidRPr="00A15C8F">
                <w:rPr>
                  <w:rStyle w:val="Hyperlink"/>
                </w:rPr>
                <w:t>www.srkit.in/NAAC/AQAR/Criterion_6/6.5.3/6.5.3(2).pdf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584911" w:rsidTr="0038343B">
        <w:tc>
          <w:tcPr>
            <w:tcW w:w="540" w:type="dxa"/>
          </w:tcPr>
          <w:p w:rsidR="00584911" w:rsidRPr="00855ED9" w:rsidRDefault="00584911" w:rsidP="0058491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354" w:type="dxa"/>
          </w:tcPr>
          <w:p w:rsidR="00584911" w:rsidRPr="00855ED9" w:rsidRDefault="00584911" w:rsidP="00584911">
            <w:pPr>
              <w:spacing w:line="360" w:lineRule="auto"/>
            </w:pPr>
            <w:r>
              <w:t>ISO Certificate</w:t>
            </w:r>
          </w:p>
        </w:tc>
        <w:tc>
          <w:tcPr>
            <w:tcW w:w="1069" w:type="dxa"/>
          </w:tcPr>
          <w:p w:rsidR="00584911" w:rsidRDefault="00584911" w:rsidP="00584911">
            <w:pPr>
              <w:spacing w:line="360" w:lineRule="auto"/>
            </w:pPr>
            <w:r>
              <w:t>6.5.3(3)</w:t>
            </w:r>
          </w:p>
        </w:tc>
        <w:tc>
          <w:tcPr>
            <w:tcW w:w="5690" w:type="dxa"/>
          </w:tcPr>
          <w:p w:rsidR="00584911" w:rsidRDefault="00AE22FB" w:rsidP="00584911">
            <w:pPr>
              <w:spacing w:line="360" w:lineRule="auto"/>
            </w:pPr>
            <w:hyperlink r:id="rId10" w:history="1">
              <w:r w:rsidR="00245FE8" w:rsidRPr="00A15C8F">
                <w:rPr>
                  <w:rStyle w:val="Hyperlink"/>
                </w:rPr>
                <w:t>www.srkit.in/NAAC/AQAR/Criterion_6/6.5.3/6.5.3(3).pdf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584911" w:rsidTr="0038343B">
        <w:tc>
          <w:tcPr>
            <w:tcW w:w="540" w:type="dxa"/>
          </w:tcPr>
          <w:p w:rsidR="00584911" w:rsidRPr="00855ED9" w:rsidRDefault="00584911" w:rsidP="0058491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354" w:type="dxa"/>
          </w:tcPr>
          <w:p w:rsidR="00584911" w:rsidRPr="00855ED9" w:rsidRDefault="00584911" w:rsidP="00584911">
            <w:pPr>
              <w:spacing w:line="360" w:lineRule="auto"/>
            </w:pPr>
            <w:r>
              <w:t>Academic and Administrative Audit report</w:t>
            </w:r>
          </w:p>
        </w:tc>
        <w:tc>
          <w:tcPr>
            <w:tcW w:w="1069" w:type="dxa"/>
          </w:tcPr>
          <w:p w:rsidR="00584911" w:rsidRDefault="00584911" w:rsidP="00584911">
            <w:pPr>
              <w:spacing w:line="360" w:lineRule="auto"/>
            </w:pPr>
            <w:r>
              <w:t>6.5.3(4)</w:t>
            </w:r>
          </w:p>
        </w:tc>
        <w:tc>
          <w:tcPr>
            <w:tcW w:w="5690" w:type="dxa"/>
          </w:tcPr>
          <w:p w:rsidR="00584911" w:rsidRDefault="00AE22FB" w:rsidP="00584911">
            <w:pPr>
              <w:spacing w:line="360" w:lineRule="auto"/>
            </w:pPr>
            <w:hyperlink r:id="rId11" w:history="1">
              <w:r w:rsidR="00245FE8" w:rsidRPr="00A15C8F">
                <w:rPr>
                  <w:rStyle w:val="Hyperlink"/>
                </w:rPr>
                <w:t>www.srkit.in/NAAC/AQAR/Criterion_6/6.5.3/6.5.3(4).pdf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584911" w:rsidTr="0038343B">
        <w:tc>
          <w:tcPr>
            <w:tcW w:w="540" w:type="dxa"/>
          </w:tcPr>
          <w:p w:rsidR="00584911" w:rsidRDefault="00584911" w:rsidP="0058491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354" w:type="dxa"/>
          </w:tcPr>
          <w:p w:rsidR="00584911" w:rsidRPr="00855ED9" w:rsidRDefault="00584911" w:rsidP="00314C2E">
            <w:r>
              <w:t xml:space="preserve">Documents for Workshop/Orientation program on </w:t>
            </w:r>
            <w:r w:rsidR="0038343B">
              <w:t>Qualities</w:t>
            </w:r>
            <w:r>
              <w:t xml:space="preserve"> initiatives</w:t>
            </w:r>
          </w:p>
        </w:tc>
        <w:tc>
          <w:tcPr>
            <w:tcW w:w="1069" w:type="dxa"/>
          </w:tcPr>
          <w:p w:rsidR="00584911" w:rsidRDefault="00584911" w:rsidP="00584911">
            <w:pPr>
              <w:spacing w:line="360" w:lineRule="auto"/>
            </w:pPr>
            <w:r>
              <w:t>6.5.3(5)</w:t>
            </w:r>
          </w:p>
        </w:tc>
        <w:tc>
          <w:tcPr>
            <w:tcW w:w="5690" w:type="dxa"/>
          </w:tcPr>
          <w:p w:rsidR="00584911" w:rsidRDefault="00AE22FB" w:rsidP="00584911">
            <w:pPr>
              <w:spacing w:line="360" w:lineRule="auto"/>
            </w:pPr>
            <w:hyperlink r:id="rId12" w:history="1">
              <w:r w:rsidR="00245FE8" w:rsidRPr="00A15C8F">
                <w:rPr>
                  <w:rStyle w:val="Hyperlink"/>
                </w:rPr>
                <w:t>www.srkit.in/NAAC/AQAR/Criterion_6/6.5.3/6.5.3(5).pdf</w:t>
              </w:r>
            </w:hyperlink>
          </w:p>
          <w:p w:rsidR="00DD1D03" w:rsidRDefault="00DD1D03" w:rsidP="00584911">
            <w:pPr>
              <w:spacing w:line="360" w:lineRule="auto"/>
            </w:pPr>
          </w:p>
        </w:tc>
      </w:tr>
      <w:tr w:rsidR="0038343B" w:rsidTr="0038343B">
        <w:tc>
          <w:tcPr>
            <w:tcW w:w="540" w:type="dxa"/>
          </w:tcPr>
          <w:p w:rsidR="0038343B" w:rsidRDefault="0038343B" w:rsidP="0058491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54" w:type="dxa"/>
          </w:tcPr>
          <w:p w:rsidR="0038343B" w:rsidRPr="00090895" w:rsidRDefault="0038343B" w:rsidP="00314C2E">
            <w:pPr>
              <w:rPr>
                <w:color w:val="FF0000"/>
              </w:rPr>
            </w:pPr>
            <w:r w:rsidRPr="00090895">
              <w:rPr>
                <w:color w:val="FF0000"/>
              </w:rPr>
              <w:t>Orientation program on quality issues</w:t>
            </w:r>
          </w:p>
        </w:tc>
        <w:tc>
          <w:tcPr>
            <w:tcW w:w="1069" w:type="dxa"/>
          </w:tcPr>
          <w:p w:rsidR="0038343B" w:rsidRPr="00090895" w:rsidRDefault="0038343B" w:rsidP="00584911">
            <w:pPr>
              <w:spacing w:line="360" w:lineRule="auto"/>
              <w:rPr>
                <w:color w:val="FF0000"/>
              </w:rPr>
            </w:pPr>
            <w:r w:rsidRPr="00090895">
              <w:rPr>
                <w:color w:val="FF0000"/>
              </w:rPr>
              <w:t>6.5.3(6)</w:t>
            </w:r>
          </w:p>
        </w:tc>
        <w:tc>
          <w:tcPr>
            <w:tcW w:w="5690" w:type="dxa"/>
          </w:tcPr>
          <w:p w:rsidR="0038343B" w:rsidRDefault="00AE22FB" w:rsidP="00584911">
            <w:pPr>
              <w:spacing w:line="360" w:lineRule="auto"/>
            </w:pPr>
            <w:hyperlink r:id="rId13" w:history="1">
              <w:r w:rsidR="0038343B" w:rsidRPr="009F326B">
                <w:rPr>
                  <w:rStyle w:val="Hyperlink"/>
                </w:rPr>
                <w:t>www.srkit.in/NAAC/AQAR/Criterion_6/6.5.3/6.5.3(6).pdf</w:t>
              </w:r>
            </w:hyperlink>
          </w:p>
          <w:p w:rsidR="0038343B" w:rsidRDefault="0038343B" w:rsidP="00584911">
            <w:pPr>
              <w:spacing w:line="360" w:lineRule="auto"/>
            </w:pPr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27" w:rsidRDefault="00A51527" w:rsidP="00123EAB">
      <w:pPr>
        <w:spacing w:after="0" w:line="240" w:lineRule="auto"/>
      </w:pPr>
      <w:r>
        <w:separator/>
      </w:r>
    </w:p>
  </w:endnote>
  <w:endnote w:type="continuationSeparator" w:id="1">
    <w:p w:rsidR="00A51527" w:rsidRDefault="00A51527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27" w:rsidRDefault="00A51527" w:rsidP="00123EAB">
      <w:pPr>
        <w:spacing w:after="0" w:line="240" w:lineRule="auto"/>
      </w:pPr>
      <w:r>
        <w:separator/>
      </w:r>
    </w:p>
  </w:footnote>
  <w:footnote w:type="continuationSeparator" w:id="1">
    <w:p w:rsidR="00A51527" w:rsidRDefault="00A51527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0402"/>
    <w:rsid w:val="00014F45"/>
    <w:rsid w:val="000411A4"/>
    <w:rsid w:val="00090895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A7D8C"/>
    <w:rsid w:val="001C62C8"/>
    <w:rsid w:val="001D7784"/>
    <w:rsid w:val="001D7FD5"/>
    <w:rsid w:val="001E5D06"/>
    <w:rsid w:val="0021209E"/>
    <w:rsid w:val="00245FE8"/>
    <w:rsid w:val="002A52DB"/>
    <w:rsid w:val="002C7DB6"/>
    <w:rsid w:val="00314C2E"/>
    <w:rsid w:val="00325BE5"/>
    <w:rsid w:val="003449F1"/>
    <w:rsid w:val="0038343B"/>
    <w:rsid w:val="003A03AD"/>
    <w:rsid w:val="003C5F18"/>
    <w:rsid w:val="003E2581"/>
    <w:rsid w:val="003E514C"/>
    <w:rsid w:val="00413ADE"/>
    <w:rsid w:val="004151D2"/>
    <w:rsid w:val="004335B3"/>
    <w:rsid w:val="00477343"/>
    <w:rsid w:val="004B314A"/>
    <w:rsid w:val="004C0C3F"/>
    <w:rsid w:val="004C2B90"/>
    <w:rsid w:val="00505014"/>
    <w:rsid w:val="0052576B"/>
    <w:rsid w:val="0054789E"/>
    <w:rsid w:val="00556B4A"/>
    <w:rsid w:val="00584911"/>
    <w:rsid w:val="00592B95"/>
    <w:rsid w:val="005C2E4E"/>
    <w:rsid w:val="005D3A2D"/>
    <w:rsid w:val="00635F5F"/>
    <w:rsid w:val="00661263"/>
    <w:rsid w:val="00710E4E"/>
    <w:rsid w:val="00717A0B"/>
    <w:rsid w:val="00750C32"/>
    <w:rsid w:val="007536DD"/>
    <w:rsid w:val="007956EE"/>
    <w:rsid w:val="007F5841"/>
    <w:rsid w:val="0083720E"/>
    <w:rsid w:val="00854B60"/>
    <w:rsid w:val="008672E2"/>
    <w:rsid w:val="008E620B"/>
    <w:rsid w:val="00905A5D"/>
    <w:rsid w:val="009209C2"/>
    <w:rsid w:val="009630B6"/>
    <w:rsid w:val="0099574B"/>
    <w:rsid w:val="009A21DE"/>
    <w:rsid w:val="009E459E"/>
    <w:rsid w:val="00A41578"/>
    <w:rsid w:val="00A45663"/>
    <w:rsid w:val="00A51527"/>
    <w:rsid w:val="00A9753A"/>
    <w:rsid w:val="00AD7E48"/>
    <w:rsid w:val="00AE22FB"/>
    <w:rsid w:val="00AE506A"/>
    <w:rsid w:val="00B63EE8"/>
    <w:rsid w:val="00B96200"/>
    <w:rsid w:val="00BA6806"/>
    <w:rsid w:val="00BC4319"/>
    <w:rsid w:val="00BD58C2"/>
    <w:rsid w:val="00C13736"/>
    <w:rsid w:val="00C23DBE"/>
    <w:rsid w:val="00C26966"/>
    <w:rsid w:val="00C67E06"/>
    <w:rsid w:val="00CA27A1"/>
    <w:rsid w:val="00CB7258"/>
    <w:rsid w:val="00CE5039"/>
    <w:rsid w:val="00CF010B"/>
    <w:rsid w:val="00D1099A"/>
    <w:rsid w:val="00D80C1E"/>
    <w:rsid w:val="00DC68D6"/>
    <w:rsid w:val="00DD1D03"/>
    <w:rsid w:val="00DE061A"/>
    <w:rsid w:val="00E43DC2"/>
    <w:rsid w:val="00E64BA2"/>
    <w:rsid w:val="00EB5333"/>
    <w:rsid w:val="00EC0055"/>
    <w:rsid w:val="00F30899"/>
    <w:rsid w:val="00F35B1A"/>
    <w:rsid w:val="00F55E78"/>
    <w:rsid w:val="00F62DB1"/>
    <w:rsid w:val="00F8505D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6/6.5.3/6.5.3(1).pdf" TargetMode="External"/><Relationship Id="rId13" Type="http://schemas.openxmlformats.org/officeDocument/2006/relationships/hyperlink" Target="http://www.srkit.in/NAAC/AQAR/Criterion_6/6.5.3/6.5.3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Criterion_6/6.5.3/6.5.3(5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Criterion_6/6.5.3/6.5.3(4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Criterion_6/6.5.3/6.5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6/6.5.3/6.5.3(2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16</cp:revision>
  <cp:lastPrinted>2021-04-13T13:34:00Z</cp:lastPrinted>
  <dcterms:created xsi:type="dcterms:W3CDTF">2021-02-21T09:07:00Z</dcterms:created>
  <dcterms:modified xsi:type="dcterms:W3CDTF">2022-07-20T10:20:00Z</dcterms:modified>
</cp:coreProperties>
</file>