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0A24A2">
      <w:pPr>
        <w:pStyle w:val="BodyText"/>
        <w:ind w:left="900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_x0000_s1027" style="width:120.55pt;height:87.4pt;mso-position-horizontal-relative:char;mso-position-vertical-relative:line" coordsize="2411,1748">
            <v:rect id="_x0000_s1033" style="position:absolute;width:10;height:10" fillcolor="black" stroked="f"/>
            <v:rect id="_x0000_s1032" style="position:absolute;width:10;height:10" fillcolor="black" stroked="f"/>
            <v:line id="_x0000_s1031" style="position:absolute" from="10,5" to="2411,5" strokeweight=".48pt"/>
            <v:line id="_x0000_s1030" style="position:absolute" from="5,10" to="5,1748" strokeweight=".48pt"/>
            <v:line id="_x0000_s1029" style="position:absolute" from="10,1743" to="2411,1743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9;top:44;width:2059;height:1657">
              <v:imagedata r:id="rId4" o:title=""/>
            </v:shape>
            <w10:wrap type="none"/>
            <w10:anchorlock/>
          </v:group>
        </w:pict>
      </w: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spacing w:before="8"/>
        <w:rPr>
          <w:rFonts w:ascii="Times New Roman"/>
          <w:b w:val="0"/>
          <w:i w:val="0"/>
        </w:rPr>
      </w:pPr>
    </w:p>
    <w:p w:rsidR="0062364E" w:rsidRPr="00FE769C" w:rsidRDefault="000A24A2" w:rsidP="00F511EC">
      <w:pPr>
        <w:rPr>
          <w:b/>
          <w:bCs/>
          <w:i/>
          <w:iCs/>
          <w:color w:val="FF0000"/>
          <w:sz w:val="24"/>
          <w:szCs w:val="24"/>
        </w:rPr>
      </w:pPr>
      <w:r w:rsidRPr="000A24A2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8pt;margin-top:-149pt;width:385.35pt;height:86.95pt;z-index:251661312;mso-position-horizontal-relative:page" filled="f" strokeweight=".48pt">
            <v:textbox inset="0,0,0,0">
              <w:txbxContent>
                <w:p w:rsidR="00AE48CC" w:rsidRDefault="00BA26F0">
                  <w:pPr>
                    <w:spacing w:before="74"/>
                    <w:ind w:left="1064" w:right="1072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SRK INSTITUTE OF TECHNOLOGY</w:t>
                  </w:r>
                </w:p>
                <w:p w:rsidR="00AE48CC" w:rsidRDefault="00BA26F0">
                  <w:pPr>
                    <w:spacing w:before="47"/>
                    <w:ind w:left="1064" w:right="1064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Enikepadu, Vijayawada 521108</w:t>
                  </w:r>
                </w:p>
                <w:p w:rsidR="00AE48CC" w:rsidRDefault="00BA26F0">
                  <w:pPr>
                    <w:spacing w:before="41" w:line="276" w:lineRule="auto"/>
                    <w:ind w:left="1064" w:right="1073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Approved by AICTE, Affiliated to JNTUK, Kakinada (ISO 9001:2015 Certified Institution)</w:t>
                  </w:r>
                </w:p>
              </w:txbxContent>
            </v:textbox>
            <w10:wrap anchorx="page"/>
          </v:shape>
        </w:pict>
      </w:r>
      <w:r w:rsidR="0062364E" w:rsidRPr="00FE769C">
        <w:rPr>
          <w:b/>
          <w:bCs/>
          <w:sz w:val="24"/>
          <w:szCs w:val="24"/>
        </w:rPr>
        <w:t>2.5.1.</w:t>
      </w:r>
      <w:r w:rsidR="0062364E" w:rsidRPr="00FE769C">
        <w:rPr>
          <w:b/>
          <w:bCs/>
          <w:i/>
          <w:iCs/>
          <w:sz w:val="24"/>
          <w:szCs w:val="24"/>
        </w:rPr>
        <w:t>Mechanism of internal assessment is transparent and robust in terms of frequency and mode</w:t>
      </w:r>
    </w:p>
    <w:p w:rsidR="0011102F" w:rsidRPr="00FE769C" w:rsidRDefault="0011102F" w:rsidP="0011102F">
      <w:pPr>
        <w:rPr>
          <w:b/>
          <w:bCs/>
          <w:i/>
          <w:iCs/>
          <w:strike/>
          <w:sz w:val="24"/>
          <w:szCs w:val="24"/>
        </w:rPr>
      </w:pPr>
    </w:p>
    <w:p w:rsidR="00AE48CC" w:rsidRDefault="00AE48CC" w:rsidP="0011102F">
      <w:pPr>
        <w:rPr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3229"/>
        <w:gridCol w:w="6379"/>
      </w:tblGrid>
      <w:tr w:rsidR="006C0231" w:rsidTr="006C0231">
        <w:trPr>
          <w:trHeight w:val="232"/>
        </w:trPr>
        <w:tc>
          <w:tcPr>
            <w:tcW w:w="627" w:type="dxa"/>
          </w:tcPr>
          <w:p w:rsidR="006C0231" w:rsidRDefault="006C0231">
            <w:pPr>
              <w:pStyle w:val="TableParagraph"/>
              <w:ind w:left="91" w:right="72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229" w:type="dxa"/>
          </w:tcPr>
          <w:p w:rsidR="006C0231" w:rsidRDefault="006C0231">
            <w:pPr>
              <w:pStyle w:val="TableParagraph"/>
              <w:rPr>
                <w:b/>
              </w:rPr>
            </w:pPr>
            <w:r>
              <w:rPr>
                <w:b/>
              </w:rPr>
              <w:t>File Description</w:t>
            </w:r>
          </w:p>
        </w:tc>
        <w:tc>
          <w:tcPr>
            <w:tcW w:w="6379" w:type="dxa"/>
          </w:tcPr>
          <w:p w:rsidR="006C0231" w:rsidRDefault="006C0231">
            <w:pPr>
              <w:pStyle w:val="TableParagraph"/>
              <w:rPr>
                <w:b/>
              </w:rPr>
            </w:pPr>
            <w:r>
              <w:rPr>
                <w:b/>
              </w:rPr>
              <w:t>Web Link</w:t>
            </w:r>
          </w:p>
        </w:tc>
      </w:tr>
      <w:tr w:rsidR="006C0231" w:rsidTr="006C0231">
        <w:trPr>
          <w:trHeight w:val="232"/>
        </w:trPr>
        <w:tc>
          <w:tcPr>
            <w:tcW w:w="627" w:type="dxa"/>
          </w:tcPr>
          <w:p w:rsidR="006C0231" w:rsidRDefault="006C0231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3229" w:type="dxa"/>
          </w:tcPr>
          <w:p w:rsidR="006C0231" w:rsidRDefault="006C0231">
            <w:pPr>
              <w:pStyle w:val="TableParagraph"/>
            </w:pPr>
            <w:r>
              <w:t>Exam Pattern</w:t>
            </w:r>
          </w:p>
        </w:tc>
        <w:tc>
          <w:tcPr>
            <w:tcW w:w="6379" w:type="dxa"/>
          </w:tcPr>
          <w:p w:rsidR="006C0231" w:rsidRDefault="000A24A2">
            <w:pPr>
              <w:pStyle w:val="TableParagraph"/>
            </w:pPr>
            <w:hyperlink r:id="rId5" w:history="1">
              <w:r w:rsidR="006C0231" w:rsidRPr="006A7F98">
                <w:rPr>
                  <w:rStyle w:val="Hyperlink"/>
                </w:rPr>
                <w:t>www.srkit.in/NAAC/AQAR/Criterion_2/2.5.1/2.5.1(1).pdf</w:t>
              </w:r>
            </w:hyperlink>
          </w:p>
        </w:tc>
      </w:tr>
      <w:tr w:rsidR="006C0231" w:rsidTr="006C0231">
        <w:trPr>
          <w:trHeight w:val="232"/>
        </w:trPr>
        <w:tc>
          <w:tcPr>
            <w:tcW w:w="627" w:type="dxa"/>
          </w:tcPr>
          <w:p w:rsidR="006C0231" w:rsidRDefault="006C0231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3229" w:type="dxa"/>
          </w:tcPr>
          <w:p w:rsidR="006C0231" w:rsidRDefault="006C0231">
            <w:pPr>
              <w:pStyle w:val="TableParagraph"/>
            </w:pPr>
            <w:r>
              <w:t>Exam Time Tables</w:t>
            </w:r>
          </w:p>
        </w:tc>
        <w:tc>
          <w:tcPr>
            <w:tcW w:w="6379" w:type="dxa"/>
          </w:tcPr>
          <w:p w:rsidR="006C0231" w:rsidRDefault="000A24A2" w:rsidP="00365C59">
            <w:pPr>
              <w:pStyle w:val="TableParagraph"/>
            </w:pPr>
            <w:hyperlink r:id="rId6" w:history="1">
              <w:r w:rsidR="006C0231" w:rsidRPr="006A7F98">
                <w:rPr>
                  <w:rStyle w:val="Hyperlink"/>
                </w:rPr>
                <w:t>www.srkit.in/NAAC/AQAR/Criterion_2/2.5.1/2.5.1(2).pdf</w:t>
              </w:r>
            </w:hyperlink>
          </w:p>
        </w:tc>
      </w:tr>
      <w:tr w:rsidR="006C0231" w:rsidTr="006C0231">
        <w:trPr>
          <w:trHeight w:val="232"/>
        </w:trPr>
        <w:tc>
          <w:tcPr>
            <w:tcW w:w="627" w:type="dxa"/>
          </w:tcPr>
          <w:p w:rsidR="006C0231" w:rsidRDefault="006C0231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3229" w:type="dxa"/>
          </w:tcPr>
          <w:p w:rsidR="006C0231" w:rsidRDefault="006C0231">
            <w:pPr>
              <w:pStyle w:val="TableParagraph"/>
            </w:pPr>
            <w:r>
              <w:t>List of Mid marks Sample copy</w:t>
            </w:r>
          </w:p>
        </w:tc>
        <w:tc>
          <w:tcPr>
            <w:tcW w:w="6379" w:type="dxa"/>
          </w:tcPr>
          <w:p w:rsidR="006C0231" w:rsidRDefault="000A24A2" w:rsidP="00365C59">
            <w:pPr>
              <w:pStyle w:val="TableParagraph"/>
            </w:pPr>
            <w:hyperlink r:id="rId7" w:history="1">
              <w:r w:rsidR="006C0231" w:rsidRPr="006A7F98">
                <w:rPr>
                  <w:rStyle w:val="Hyperlink"/>
                </w:rPr>
                <w:t>www.srkit.in/NAAC/AQAR/Criterion_2/2.5.1/2.5.1(3).pdf</w:t>
              </w:r>
            </w:hyperlink>
          </w:p>
        </w:tc>
      </w:tr>
      <w:tr w:rsidR="006C0231" w:rsidTr="006C0231">
        <w:trPr>
          <w:trHeight w:val="232"/>
        </w:trPr>
        <w:tc>
          <w:tcPr>
            <w:tcW w:w="627" w:type="dxa"/>
          </w:tcPr>
          <w:p w:rsidR="006C0231" w:rsidRDefault="006C0231">
            <w:pPr>
              <w:pStyle w:val="TableParagraph"/>
              <w:ind w:left="16"/>
              <w:jc w:val="center"/>
            </w:pPr>
            <w:r>
              <w:t>4</w:t>
            </w:r>
          </w:p>
        </w:tc>
        <w:tc>
          <w:tcPr>
            <w:tcW w:w="3229" w:type="dxa"/>
          </w:tcPr>
          <w:p w:rsidR="006C0231" w:rsidRDefault="006C0231" w:rsidP="00F511EC">
            <w:pPr>
              <w:pStyle w:val="TableParagraph"/>
            </w:pPr>
            <w:r>
              <w:t>Laboratory Sample copy</w:t>
            </w:r>
          </w:p>
        </w:tc>
        <w:tc>
          <w:tcPr>
            <w:tcW w:w="6379" w:type="dxa"/>
          </w:tcPr>
          <w:p w:rsidR="006C0231" w:rsidRDefault="000A24A2" w:rsidP="00365C59">
            <w:pPr>
              <w:pStyle w:val="TableParagraph"/>
            </w:pPr>
            <w:hyperlink r:id="rId8" w:history="1">
              <w:r w:rsidR="006C0231" w:rsidRPr="006A7F98">
                <w:rPr>
                  <w:rStyle w:val="Hyperlink"/>
                </w:rPr>
                <w:t>www.srkit.in/NAAC/AQAR/Criterion_2/2.5.1/2.5.1(4).pdf</w:t>
              </w:r>
            </w:hyperlink>
          </w:p>
        </w:tc>
      </w:tr>
      <w:tr w:rsidR="006C0231" w:rsidTr="006C0231">
        <w:trPr>
          <w:trHeight w:val="232"/>
        </w:trPr>
        <w:tc>
          <w:tcPr>
            <w:tcW w:w="627" w:type="dxa"/>
          </w:tcPr>
          <w:p w:rsidR="006C0231" w:rsidRDefault="006C0231">
            <w:pPr>
              <w:pStyle w:val="TableParagraph"/>
              <w:ind w:left="16"/>
              <w:jc w:val="center"/>
            </w:pPr>
            <w:r>
              <w:t>5</w:t>
            </w:r>
          </w:p>
        </w:tc>
        <w:tc>
          <w:tcPr>
            <w:tcW w:w="3229" w:type="dxa"/>
          </w:tcPr>
          <w:p w:rsidR="006C0231" w:rsidRDefault="006C0231">
            <w:pPr>
              <w:pStyle w:val="TableParagraph"/>
            </w:pPr>
            <w:r>
              <w:t xml:space="preserve">Project evaluation Sample copy </w:t>
            </w:r>
          </w:p>
        </w:tc>
        <w:tc>
          <w:tcPr>
            <w:tcW w:w="6379" w:type="dxa"/>
          </w:tcPr>
          <w:p w:rsidR="006C0231" w:rsidRDefault="000A24A2" w:rsidP="00365C59">
            <w:pPr>
              <w:pStyle w:val="TableParagraph"/>
            </w:pPr>
            <w:hyperlink r:id="rId9" w:history="1">
              <w:r w:rsidR="006C0231" w:rsidRPr="006A7F98">
                <w:rPr>
                  <w:rStyle w:val="Hyperlink"/>
                </w:rPr>
                <w:t>www.srkit.in/NAAC/AQAR/Criterion_2/2.5.1/2.5.1(5).pdf</w:t>
              </w:r>
            </w:hyperlink>
          </w:p>
        </w:tc>
      </w:tr>
      <w:tr w:rsidR="00BC7C1A" w:rsidRPr="00D0766E" w:rsidTr="006C0231">
        <w:trPr>
          <w:trHeight w:val="232"/>
        </w:trPr>
        <w:tc>
          <w:tcPr>
            <w:tcW w:w="627" w:type="dxa"/>
          </w:tcPr>
          <w:p w:rsidR="00BC7C1A" w:rsidRPr="00D0766E" w:rsidRDefault="00BC7C1A">
            <w:pPr>
              <w:pStyle w:val="TableParagraph"/>
              <w:ind w:left="16"/>
              <w:jc w:val="center"/>
              <w:rPr>
                <w:color w:val="FF0000"/>
              </w:rPr>
            </w:pPr>
            <w:r w:rsidRPr="00D0766E">
              <w:rPr>
                <w:color w:val="FF0000"/>
              </w:rPr>
              <w:t>6</w:t>
            </w:r>
          </w:p>
        </w:tc>
        <w:tc>
          <w:tcPr>
            <w:tcW w:w="3229" w:type="dxa"/>
          </w:tcPr>
          <w:p w:rsidR="00BC7C1A" w:rsidRPr="00D0766E" w:rsidRDefault="00BC7C1A">
            <w:pPr>
              <w:pStyle w:val="TableParagraph"/>
              <w:rPr>
                <w:color w:val="FF0000"/>
              </w:rPr>
            </w:pPr>
            <w:r w:rsidRPr="00D0766E">
              <w:rPr>
                <w:color w:val="FF0000"/>
              </w:rPr>
              <w:t>Notice Board</w:t>
            </w:r>
          </w:p>
        </w:tc>
        <w:tc>
          <w:tcPr>
            <w:tcW w:w="6379" w:type="dxa"/>
          </w:tcPr>
          <w:p w:rsidR="00BC7C1A" w:rsidRPr="00D0766E" w:rsidRDefault="000A24A2" w:rsidP="00365C59">
            <w:pPr>
              <w:pStyle w:val="TableParagraph"/>
              <w:rPr>
                <w:color w:val="FF0000"/>
              </w:rPr>
            </w:pPr>
            <w:hyperlink r:id="rId10" w:history="1">
              <w:r w:rsidR="00BC7C1A" w:rsidRPr="00D0766E">
                <w:rPr>
                  <w:rStyle w:val="Hyperlink"/>
                  <w:color w:val="FF0000"/>
                </w:rPr>
                <w:t>www.srkit.in/NAAC/AQAR/Criterion_2/2.5.1/2.5.1(6).pdf</w:t>
              </w:r>
            </w:hyperlink>
          </w:p>
        </w:tc>
      </w:tr>
    </w:tbl>
    <w:p w:rsidR="00BA26F0" w:rsidRPr="00D0766E" w:rsidRDefault="00BA26F0">
      <w:pPr>
        <w:rPr>
          <w:color w:val="FF0000"/>
        </w:rPr>
      </w:pPr>
    </w:p>
    <w:sectPr w:rsidR="00BA26F0" w:rsidRPr="00D0766E" w:rsidSect="00AE48CC">
      <w:type w:val="continuous"/>
      <w:pgSz w:w="12240" w:h="15840"/>
      <w:pgMar w:top="0" w:right="1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8CC"/>
    <w:rsid w:val="000A24A2"/>
    <w:rsid w:val="000F2BCF"/>
    <w:rsid w:val="000F40B8"/>
    <w:rsid w:val="0011102F"/>
    <w:rsid w:val="00122871"/>
    <w:rsid w:val="00165348"/>
    <w:rsid w:val="001C38A3"/>
    <w:rsid w:val="001F3A34"/>
    <w:rsid w:val="003126D7"/>
    <w:rsid w:val="003360E3"/>
    <w:rsid w:val="00416094"/>
    <w:rsid w:val="0055170E"/>
    <w:rsid w:val="00567641"/>
    <w:rsid w:val="00582D64"/>
    <w:rsid w:val="0062364E"/>
    <w:rsid w:val="006C0231"/>
    <w:rsid w:val="006F305C"/>
    <w:rsid w:val="0082070C"/>
    <w:rsid w:val="00830C25"/>
    <w:rsid w:val="008658A9"/>
    <w:rsid w:val="00893232"/>
    <w:rsid w:val="00A2797E"/>
    <w:rsid w:val="00A71377"/>
    <w:rsid w:val="00AE48CC"/>
    <w:rsid w:val="00B823DF"/>
    <w:rsid w:val="00BA26F0"/>
    <w:rsid w:val="00BC7C1A"/>
    <w:rsid w:val="00BE628F"/>
    <w:rsid w:val="00C00DF3"/>
    <w:rsid w:val="00D0766E"/>
    <w:rsid w:val="00DA2E2E"/>
    <w:rsid w:val="00F511EC"/>
    <w:rsid w:val="00F8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8CC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48CC"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AE48CC"/>
  </w:style>
  <w:style w:type="paragraph" w:customStyle="1" w:styleId="TableParagraph">
    <w:name w:val="Table Paragraph"/>
    <w:basedOn w:val="Normal"/>
    <w:uiPriority w:val="1"/>
    <w:qFormat/>
    <w:rsid w:val="00AE48CC"/>
    <w:pPr>
      <w:spacing w:before="2" w:line="237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BE62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2/2.5.1/2.5.1(4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Criterion_2/2.5.1/2.5.1(3)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Criterion_2/2.5.1/2.5.1(2)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rkit.in/NAAC/AQAR/Criterion_2/2.5.1/2.5.1(1).pdf" TargetMode="External"/><Relationship Id="rId10" Type="http://schemas.openxmlformats.org/officeDocument/2006/relationships/hyperlink" Target="http://www.srkit.in/NAAC/AQAR/Criterion_2/2.5.1/2.5.1(6)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rkit.in/NAAC/AQAR/Criterion_2/2.5.1/2.5.1(5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19</cp:revision>
  <dcterms:created xsi:type="dcterms:W3CDTF">2021-04-14T05:08:00Z</dcterms:created>
  <dcterms:modified xsi:type="dcterms:W3CDTF">2022-07-20T11:09:00Z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